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F972" w14:textId="49D47159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Tecnicatura Superior en </w:t>
      </w:r>
      <w:r w:rsidR="00E03A3A">
        <w:rPr>
          <w:rFonts w:ascii="Arial" w:hAnsi="Arial" w:cs="Arial"/>
          <w:b/>
          <w:bCs/>
          <w:sz w:val="24"/>
          <w:szCs w:val="24"/>
        </w:rPr>
        <w:t>Psicopedagogía</w:t>
      </w:r>
    </w:p>
    <w:p w14:paraId="7AD886CB" w14:textId="56704435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1ro </w:t>
      </w:r>
    </w:p>
    <w:p w14:paraId="5FB807AA" w14:textId="42DA4D4E" w:rsidR="004240B7" w:rsidRPr="008E171A" w:rsidRDefault="004240B7" w:rsidP="004240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</w:t>
      </w:r>
      <w:r w:rsidR="008E171A">
        <w:rPr>
          <w:rFonts w:ascii="Arial" w:hAnsi="Arial" w:cs="Arial"/>
          <w:sz w:val="24"/>
          <w:szCs w:val="24"/>
          <w:u w:val="single"/>
        </w:rPr>
        <w:t xml:space="preserve"> </w:t>
      </w:r>
      <w:r w:rsidRPr="00195281">
        <w:rPr>
          <w:rFonts w:ascii="Arial" w:hAnsi="Arial" w:cs="Arial"/>
          <w:sz w:val="24"/>
          <w:szCs w:val="24"/>
          <w:u w:val="single"/>
        </w:rPr>
        <w:t>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096824">
        <w:rPr>
          <w:rFonts w:ascii="Arial" w:hAnsi="Arial" w:cs="Arial"/>
          <w:b/>
          <w:sz w:val="24"/>
          <w:szCs w:val="24"/>
        </w:rPr>
        <w:t>DIDÁCTICA Y CURRICULUM</w:t>
      </w:r>
    </w:p>
    <w:p w14:paraId="320AF095" w14:textId="67D46201" w:rsidR="004240B7" w:rsidRPr="00B93F0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Pr="004240B7">
        <w:rPr>
          <w:rFonts w:ascii="Arial" w:hAnsi="Arial" w:cs="Arial"/>
          <w:sz w:val="24"/>
          <w:szCs w:val="24"/>
        </w:rPr>
        <w:t xml:space="preserve">: </w:t>
      </w:r>
      <w:r w:rsidR="00071C8C">
        <w:rPr>
          <w:rFonts w:ascii="Arial" w:hAnsi="Arial" w:cs="Arial"/>
          <w:sz w:val="24"/>
          <w:szCs w:val="24"/>
        </w:rPr>
        <w:t>Lic. Zulema Magnifico</w:t>
      </w:r>
    </w:p>
    <w:p w14:paraId="68BC4637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 w:rsidRPr="004240B7">
        <w:rPr>
          <w:rFonts w:ascii="Arial" w:hAnsi="Arial" w:cs="Arial"/>
          <w:sz w:val="24"/>
          <w:szCs w:val="24"/>
        </w:rPr>
        <w:t>2 módulos</w:t>
      </w:r>
    </w:p>
    <w:p w14:paraId="19DE8DC4" w14:textId="08D1A8EA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CICLO LECTIVO</w:t>
      </w:r>
      <w:r>
        <w:rPr>
          <w:rFonts w:ascii="Arial" w:hAnsi="Arial" w:cs="Arial"/>
          <w:sz w:val="24"/>
          <w:szCs w:val="24"/>
        </w:rPr>
        <w:t xml:space="preserve">: </w:t>
      </w:r>
      <w:r w:rsidRPr="0052309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52309B">
        <w:rPr>
          <w:rFonts w:ascii="Arial" w:hAnsi="Arial" w:cs="Arial"/>
          <w:b/>
          <w:sz w:val="24"/>
          <w:szCs w:val="24"/>
        </w:rPr>
        <w:t>02</w:t>
      </w:r>
      <w:r w:rsidR="00E03A3A">
        <w:rPr>
          <w:rFonts w:ascii="Arial" w:hAnsi="Arial" w:cs="Arial"/>
          <w:b/>
          <w:sz w:val="24"/>
          <w:szCs w:val="24"/>
        </w:rPr>
        <w:t>2</w:t>
      </w:r>
    </w:p>
    <w:p w14:paraId="09F14D42" w14:textId="77777777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D812C" w14:textId="77777777" w:rsidR="008E171A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31C11E32" w14:textId="77777777" w:rsidR="008E171A" w:rsidRPr="00195281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58B03A41" w14:textId="3E9AB1A0" w:rsidR="004240B7" w:rsidRPr="004240B7" w:rsidRDefault="004240B7" w:rsidP="004240B7">
      <w:pPr>
        <w:spacing w:after="0" w:line="240" w:lineRule="auto"/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240B7">
        <w:rPr>
          <w:rFonts w:ascii="Arial" w:hAnsi="Arial" w:cs="Arial"/>
          <w:i/>
          <w:sz w:val="36"/>
          <w:szCs w:val="36"/>
          <w:u w:val="single"/>
        </w:rPr>
        <w:t xml:space="preserve">Programa de </w:t>
      </w:r>
      <w:r w:rsidR="00096824">
        <w:rPr>
          <w:rFonts w:ascii="Arial" w:hAnsi="Arial" w:cs="Arial"/>
          <w:i/>
          <w:sz w:val="36"/>
          <w:szCs w:val="36"/>
          <w:u w:val="single"/>
        </w:rPr>
        <w:t xml:space="preserve">Didáctica y </w:t>
      </w:r>
      <w:proofErr w:type="spellStart"/>
      <w:r w:rsidR="00096824">
        <w:rPr>
          <w:rFonts w:ascii="Arial" w:hAnsi="Arial" w:cs="Arial"/>
          <w:i/>
          <w:sz w:val="36"/>
          <w:szCs w:val="36"/>
          <w:u w:val="single"/>
        </w:rPr>
        <w:t>Curriculum</w:t>
      </w:r>
      <w:proofErr w:type="spellEnd"/>
    </w:p>
    <w:p w14:paraId="7BB7C480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A4A20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A8F8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E6223E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97080" w14:textId="77777777" w:rsidR="0052309B" w:rsidRDefault="0052309B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44B48F" w14:textId="77777777" w:rsidR="00E46755" w:rsidRPr="00E46755" w:rsidRDefault="00E46755" w:rsidP="00E46755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E46755">
        <w:rPr>
          <w:rFonts w:ascii="Arial" w:hAnsi="Arial" w:cs="Arial"/>
          <w:i/>
          <w:sz w:val="24"/>
          <w:szCs w:val="24"/>
          <w:lang w:val="es-ES_tradnl"/>
        </w:rPr>
        <w:t></w:t>
      </w:r>
      <w:r w:rsidRPr="00E46755">
        <w:rPr>
          <w:rFonts w:ascii="Arial" w:hAnsi="Arial" w:cs="Arial"/>
          <w:i/>
          <w:sz w:val="24"/>
          <w:szCs w:val="24"/>
          <w:lang w:val="es-ES_tradnl"/>
        </w:rPr>
        <w:tab/>
        <w:t>Comprender los aspectos epistemológicos, metodológicos y sociales que participan en las situaciones de aprendizaje.</w:t>
      </w:r>
    </w:p>
    <w:p w14:paraId="17CFC44B" w14:textId="77777777" w:rsidR="00E46755" w:rsidRPr="00E46755" w:rsidRDefault="00E46755" w:rsidP="00E46755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E46755">
        <w:rPr>
          <w:rFonts w:ascii="Arial" w:hAnsi="Arial" w:cs="Arial"/>
          <w:i/>
          <w:sz w:val="24"/>
          <w:szCs w:val="24"/>
          <w:lang w:val="es-ES_tradnl"/>
        </w:rPr>
        <w:t></w:t>
      </w:r>
      <w:r w:rsidRPr="00E46755">
        <w:rPr>
          <w:rFonts w:ascii="Arial" w:hAnsi="Arial" w:cs="Arial"/>
          <w:i/>
          <w:sz w:val="24"/>
          <w:szCs w:val="24"/>
          <w:lang w:val="es-ES_tradnl"/>
        </w:rPr>
        <w:tab/>
        <w:t>Análisis del currículum como organización institucional y rector de los procesos de enseñanza y su relación con el quehacer psicopedagógico.</w:t>
      </w:r>
    </w:p>
    <w:p w14:paraId="18AA2BC5" w14:textId="77777777" w:rsidR="00E46755" w:rsidRPr="00E46755" w:rsidRDefault="00E46755" w:rsidP="00E46755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E46755">
        <w:rPr>
          <w:rFonts w:ascii="Arial" w:hAnsi="Arial" w:cs="Arial"/>
          <w:i/>
          <w:sz w:val="24"/>
          <w:szCs w:val="24"/>
          <w:lang w:val="es-ES_tradnl"/>
        </w:rPr>
        <w:t></w:t>
      </w:r>
      <w:r w:rsidRPr="00E46755">
        <w:rPr>
          <w:rFonts w:ascii="Arial" w:hAnsi="Arial" w:cs="Arial"/>
          <w:i/>
          <w:sz w:val="24"/>
          <w:szCs w:val="24"/>
          <w:lang w:val="es-ES_tradnl"/>
        </w:rPr>
        <w:tab/>
        <w:t>Problematizar los contenidos, su selección y distribución.</w:t>
      </w:r>
    </w:p>
    <w:p w14:paraId="535DD2B9" w14:textId="77777777" w:rsidR="00E46755" w:rsidRPr="00E46755" w:rsidRDefault="00E46755" w:rsidP="00E46755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E46755">
        <w:rPr>
          <w:rFonts w:ascii="Arial" w:hAnsi="Arial" w:cs="Arial"/>
          <w:i/>
          <w:sz w:val="24"/>
          <w:szCs w:val="24"/>
          <w:lang w:val="es-ES_tradnl"/>
        </w:rPr>
        <w:t></w:t>
      </w:r>
      <w:r w:rsidRPr="00E46755">
        <w:rPr>
          <w:rFonts w:ascii="Arial" w:hAnsi="Arial" w:cs="Arial"/>
          <w:i/>
          <w:sz w:val="24"/>
          <w:szCs w:val="24"/>
          <w:lang w:val="es-ES_tradnl"/>
        </w:rPr>
        <w:tab/>
        <w:t>Generar actitudes de tolerancia, cooperación y honestidad en la formación específicamente didáctica y en el desempeño de la práctica psicopedagógica, promoviendo el respeto de las diferencias y la crítica frente a las desigualdades.</w:t>
      </w:r>
    </w:p>
    <w:p w14:paraId="5169D8D9" w14:textId="77777777" w:rsidR="00E46755" w:rsidRPr="00E46755" w:rsidRDefault="00E46755" w:rsidP="00E46755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E46755">
        <w:rPr>
          <w:rFonts w:ascii="Arial" w:hAnsi="Arial" w:cs="Arial"/>
          <w:i/>
          <w:sz w:val="24"/>
          <w:szCs w:val="24"/>
          <w:lang w:val="es-ES_tradnl"/>
        </w:rPr>
        <w:t></w:t>
      </w:r>
      <w:r w:rsidRPr="00E46755">
        <w:rPr>
          <w:rFonts w:ascii="Arial" w:hAnsi="Arial" w:cs="Arial"/>
          <w:i/>
          <w:sz w:val="24"/>
          <w:szCs w:val="24"/>
          <w:lang w:val="es-ES_tradnl"/>
        </w:rPr>
        <w:tab/>
        <w:t>Acercamiento de los alumnos a las nociones y problemáticas propias de la tarea docente: cultura, saberes, enseñanza, contenidos, aprendizaje, conocimientos, los vínculos entre estas y los actores involucrados en la actividad docente.</w:t>
      </w:r>
    </w:p>
    <w:p w14:paraId="64B0EE46" w14:textId="77777777" w:rsidR="00E46755" w:rsidRPr="00E46755" w:rsidRDefault="00E46755" w:rsidP="00E46755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E46755">
        <w:rPr>
          <w:rFonts w:ascii="Arial" w:hAnsi="Arial" w:cs="Arial"/>
          <w:i/>
          <w:sz w:val="24"/>
          <w:szCs w:val="24"/>
          <w:lang w:val="es-ES_tradnl"/>
        </w:rPr>
        <w:t></w:t>
      </w:r>
      <w:r w:rsidRPr="00E46755">
        <w:rPr>
          <w:rFonts w:ascii="Arial" w:hAnsi="Arial" w:cs="Arial"/>
          <w:i/>
          <w:sz w:val="24"/>
          <w:szCs w:val="24"/>
          <w:lang w:val="es-ES_tradnl"/>
        </w:rPr>
        <w:tab/>
        <w:t>Comprensión del por qué y para qué de la didáctica como instrumento del quehacer cotidiano de las prácticas docentes.</w:t>
      </w:r>
    </w:p>
    <w:p w14:paraId="4496CBC9" w14:textId="4CED5009" w:rsidR="004240B7" w:rsidRDefault="00E46755" w:rsidP="00E467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755">
        <w:rPr>
          <w:rFonts w:ascii="Arial" w:hAnsi="Arial" w:cs="Arial"/>
          <w:i/>
          <w:sz w:val="24"/>
          <w:szCs w:val="24"/>
          <w:lang w:val="es-ES_tradnl"/>
        </w:rPr>
        <w:t></w:t>
      </w:r>
      <w:r w:rsidRPr="00E46755">
        <w:rPr>
          <w:rFonts w:ascii="Arial" w:hAnsi="Arial" w:cs="Arial"/>
          <w:i/>
          <w:sz w:val="24"/>
          <w:szCs w:val="24"/>
          <w:lang w:val="es-ES_tradnl"/>
        </w:rPr>
        <w:tab/>
        <w:t>Iniciar en la reflexión sobre la realidad educativa actual y sus connotaciones en la conformación de subjetividades</w:t>
      </w:r>
    </w:p>
    <w:p w14:paraId="6814A520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FA4EC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6EBF2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66048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87AED" w14:textId="47244222" w:rsidR="00F61F0C" w:rsidRDefault="00F61F0C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9FC86" w14:textId="7B298947" w:rsidR="00E46755" w:rsidRDefault="00E46755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845884" w14:textId="07446CD7" w:rsidR="00E46755" w:rsidRDefault="00E46755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102003" w14:textId="70A8FDDC" w:rsidR="00E46755" w:rsidRDefault="00E46755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1FDAE8" w14:textId="471DC508" w:rsidR="00E46755" w:rsidRDefault="00E46755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C9A13" w14:textId="504FA065" w:rsidR="00E46755" w:rsidRDefault="00E46755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C92633" w14:textId="77777777" w:rsidR="00E46755" w:rsidRDefault="00E46755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0CEF4" w14:textId="77777777" w:rsidR="0052309B" w:rsidRDefault="0052309B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06665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4FEFE" w14:textId="77777777" w:rsidR="00876B71" w:rsidRP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728FE" w14:textId="77777777" w:rsidR="004240B7" w:rsidRPr="00876B71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76B7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CONTENIDOS</w:t>
      </w:r>
    </w:p>
    <w:p w14:paraId="7CDC867D" w14:textId="77777777" w:rsidR="008E171A" w:rsidRPr="00876B71" w:rsidRDefault="008E171A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207108" w14:textId="79F0AB6D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I: </w:t>
      </w:r>
      <w:r w:rsidR="00F83DC9" w:rsidRPr="00F83DC9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La educación, el conocimiento: cuestión pedagógica- didáctica</w:t>
      </w:r>
    </w:p>
    <w:p w14:paraId="0D0B04C2" w14:textId="2401F742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>N</w:t>
      </w:r>
      <w:r w:rsidRPr="00096824">
        <w:rPr>
          <w:rFonts w:ascii="Arial" w:hAnsi="Arial" w:cs="Arial"/>
          <w:i/>
          <w:sz w:val="24"/>
          <w:szCs w:val="24"/>
          <w:lang w:val="es-ES_tradnl"/>
        </w:rPr>
        <w:t>uevos sentidos de la transmisión: la tensión entre conservar y transformar la cultura. La enseñanza: prácticas complejas situadas como objeto de estudio de la didáctica. La dimensión pedagógico- didáctica</w:t>
      </w:r>
    </w:p>
    <w:p w14:paraId="7AC23920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>La Didáctica y su relación con otras disciplinas.</w:t>
      </w:r>
    </w:p>
    <w:p w14:paraId="081678BD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>Didáctica general y didácticas especializadas en campos de conocimientos</w:t>
      </w:r>
    </w:p>
    <w:p w14:paraId="6122A4BA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>La enseñanza. La enseñanza con sistema. La enseñanza como actividad</w:t>
      </w:r>
    </w:p>
    <w:p w14:paraId="09166B02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Enseñar – Aprender. Vínculos entre los procesos. </w:t>
      </w:r>
    </w:p>
    <w:p w14:paraId="3C13F3BC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Modelos y enfoque de enseñanza. Rasgos generales de los enfoques de enseñanza. </w:t>
      </w:r>
    </w:p>
    <w:p w14:paraId="647A3C20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La clase escolar. Complejidad. </w:t>
      </w:r>
    </w:p>
    <w:p w14:paraId="406186BE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Transposición didáctica. </w:t>
      </w:r>
    </w:p>
    <w:p w14:paraId="1D097D4F" w14:textId="7A776495" w:rsidR="008E171A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Relación teoría práctica. </w:t>
      </w:r>
      <w:r w:rsidR="008E171A" w:rsidRPr="00876B71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515A9E84" w14:textId="77777777" w:rsidR="00096824" w:rsidRPr="00876B71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4A76E2B3" w14:textId="77777777" w:rsidR="00096824" w:rsidRDefault="008E171A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122F6837" w14:textId="77777777" w:rsidR="00E46755" w:rsidRPr="00F83DC9" w:rsidRDefault="00E46755" w:rsidP="00E46755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STEIMAN, JORGE. (2010) “¿Qué debatimos hoy en la didáctica? Las prácticas de enseñanza en la Educación Superior”. Cap. I. UNSAM. Jorge Baudino Ediciones. Bs. As.</w:t>
      </w:r>
    </w:p>
    <w:p w14:paraId="3FBDBD0E" w14:textId="77777777" w:rsidR="00E46755" w:rsidRPr="00F83DC9" w:rsidRDefault="00E46755" w:rsidP="00E46755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CAMILLONII, A. (2007). “El saber didáctico”.  Capítulo I- II- III- IV- V- VI. Ed. Paidós.  Bs. As.</w:t>
      </w:r>
    </w:p>
    <w:p w14:paraId="6D0A88F7" w14:textId="0E9F18B0" w:rsidR="00E46755" w:rsidRPr="00F83DC9" w:rsidRDefault="00E46755" w:rsidP="00E46755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CAMILLONII, A. (2008). “Corrientes Didácticas Contemporáneas”.  Capítulo I- II- III. Ed. Paidó</w:t>
      </w:r>
      <w:r w:rsidR="00F83DC9" w:rsidRPr="00F83DC9">
        <w:rPr>
          <w:rFonts w:ascii="Arial" w:hAnsi="Arial" w:cs="Arial"/>
          <w:bCs/>
          <w:iCs/>
          <w:sz w:val="24"/>
          <w:szCs w:val="24"/>
          <w:lang w:val="es-ES_tradnl"/>
        </w:rPr>
        <w:t>s</w:t>
      </w: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. Bs. As.</w:t>
      </w:r>
    </w:p>
    <w:p w14:paraId="62190AA7" w14:textId="77777777" w:rsidR="00096824" w:rsidRDefault="00096824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A0A6300" w14:textId="25BE2531" w:rsidR="008E171A" w:rsidRPr="00876B71" w:rsidRDefault="008E171A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7B84F94C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:  mayo- junio </w:t>
      </w:r>
    </w:p>
    <w:p w14:paraId="375CD404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F3E7D95" w14:textId="77777777" w:rsidR="00876B71" w:rsidRDefault="00876B71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1B64BF0F" w14:textId="1085919F" w:rsidR="00F61F0C" w:rsidRDefault="00F61F0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6F304684" w14:textId="2A0E3A47" w:rsidR="00071C8C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EDE873D" w14:textId="77777777" w:rsidR="00071C8C" w:rsidRPr="00876B71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30254BB" w14:textId="6A569D66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 xml:space="preserve">UNIDAD II: </w:t>
      </w:r>
      <w:r w:rsidR="00F83DC9" w:rsidRPr="00F83DC9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Organización y desarrollo curricular</w:t>
      </w:r>
    </w:p>
    <w:p w14:paraId="4B1AD733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5FBE9D56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096824">
        <w:rPr>
          <w:rFonts w:ascii="Arial" w:hAnsi="Arial" w:cs="Arial"/>
          <w:i/>
          <w:sz w:val="24"/>
          <w:szCs w:val="24"/>
          <w:lang w:val="es-ES_tradnl"/>
        </w:rPr>
        <w:t>Curriculum</w:t>
      </w:r>
      <w:proofErr w:type="spellEnd"/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. Orígenes del </w:t>
      </w:r>
      <w:proofErr w:type="spellStart"/>
      <w:r w:rsidRPr="00096824">
        <w:rPr>
          <w:rFonts w:ascii="Arial" w:hAnsi="Arial" w:cs="Arial"/>
          <w:i/>
          <w:sz w:val="24"/>
          <w:szCs w:val="24"/>
          <w:lang w:val="es-ES_tradnl"/>
        </w:rPr>
        <w:t>curriculum</w:t>
      </w:r>
      <w:proofErr w:type="spellEnd"/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. El </w:t>
      </w:r>
      <w:proofErr w:type="spellStart"/>
      <w:r w:rsidRPr="00096824">
        <w:rPr>
          <w:rFonts w:ascii="Arial" w:hAnsi="Arial" w:cs="Arial"/>
          <w:i/>
          <w:sz w:val="24"/>
          <w:szCs w:val="24"/>
          <w:lang w:val="es-ES_tradnl"/>
        </w:rPr>
        <w:t>curriculum</w:t>
      </w:r>
      <w:proofErr w:type="spellEnd"/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 como cuerpo organizado de conocimiento, como declaración de objetivos y/o como plan integral de enseñanza</w:t>
      </w:r>
    </w:p>
    <w:p w14:paraId="2EA6D5F8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Perspectiva sociológica del </w:t>
      </w:r>
      <w:proofErr w:type="spellStart"/>
      <w:r w:rsidRPr="00096824">
        <w:rPr>
          <w:rFonts w:ascii="Arial" w:hAnsi="Arial" w:cs="Arial"/>
          <w:i/>
          <w:sz w:val="24"/>
          <w:szCs w:val="24"/>
          <w:lang w:val="es-ES_tradnl"/>
        </w:rPr>
        <w:t>curriculum</w:t>
      </w:r>
      <w:proofErr w:type="spellEnd"/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r w:rsidRPr="00096824">
        <w:rPr>
          <w:rFonts w:ascii="Arial" w:hAnsi="Arial" w:cs="Arial"/>
          <w:i/>
          <w:sz w:val="24"/>
          <w:szCs w:val="24"/>
          <w:lang w:val="es-ES_tradnl"/>
        </w:rPr>
        <w:t>Curriculum</w:t>
      </w:r>
      <w:proofErr w:type="spellEnd"/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 oculto. </w:t>
      </w:r>
      <w:proofErr w:type="spellStart"/>
      <w:r w:rsidRPr="00096824">
        <w:rPr>
          <w:rFonts w:ascii="Arial" w:hAnsi="Arial" w:cs="Arial"/>
          <w:i/>
          <w:sz w:val="24"/>
          <w:szCs w:val="24"/>
          <w:lang w:val="es-ES_tradnl"/>
        </w:rPr>
        <w:t>Curriculum</w:t>
      </w:r>
      <w:proofErr w:type="spellEnd"/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 como articulación de prácticas diversas. Perspectiva pedagógica. </w:t>
      </w:r>
      <w:proofErr w:type="spellStart"/>
      <w:r w:rsidRPr="00096824">
        <w:rPr>
          <w:rFonts w:ascii="Arial" w:hAnsi="Arial" w:cs="Arial"/>
          <w:i/>
          <w:sz w:val="24"/>
          <w:szCs w:val="24"/>
          <w:lang w:val="es-ES_tradnl"/>
        </w:rPr>
        <w:t>Curriculum</w:t>
      </w:r>
      <w:proofErr w:type="spellEnd"/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 como proyecto práctico de elaboración colectiva. </w:t>
      </w:r>
    </w:p>
    <w:p w14:paraId="1BF87A4F" w14:textId="516B49E2" w:rsidR="008E171A" w:rsidRPr="00876B71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>Niveles de concreción curricular. La planificación institucional. Definición. Estado actual. La planificación institucional y didáctica desde la perspectiva de las trayectorias educativas de los estudiantes.</w:t>
      </w:r>
    </w:p>
    <w:p w14:paraId="1280D313" w14:textId="77777777" w:rsidR="00096824" w:rsidRDefault="008E171A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1CE74412" w14:textId="77777777" w:rsidR="00F83DC9" w:rsidRPr="00F83DC9" w:rsidRDefault="00F83DC9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TERIGGI, FLAVIA. (1999).  “</w:t>
      </w:r>
      <w:proofErr w:type="spell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Curriculum</w:t>
      </w:r>
      <w:proofErr w:type="spellEnd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, itinerario para aprehender un territorio”. Cap. I. Cap. III y Cap. VI. Ed. Santillana.  Bs. As.</w:t>
      </w:r>
    </w:p>
    <w:p w14:paraId="4D25910A" w14:textId="654F6914" w:rsidR="00096824" w:rsidRPr="00F83DC9" w:rsidRDefault="00F83DC9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CHEVALLAR, IVES (1998).  “la transposición didáctica: El saber sabio al saber enseñado”. Cap. I y II. Ed. </w:t>
      </w:r>
      <w:proofErr w:type="spell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Aique</w:t>
      </w:r>
      <w:proofErr w:type="spellEnd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.  Bs. As.</w:t>
      </w:r>
    </w:p>
    <w:p w14:paraId="327F0B25" w14:textId="257221D3" w:rsidR="00F83DC9" w:rsidRPr="00F83DC9" w:rsidRDefault="00F83DC9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JACKSON, PH. W. (1994).  “La vida en las aulas”.  Ed. Morata. Madrid.</w:t>
      </w:r>
    </w:p>
    <w:p w14:paraId="114D3CA5" w14:textId="35A66062" w:rsidR="00096824" w:rsidRPr="00F83DC9" w:rsidRDefault="00F83DC9" w:rsidP="00096824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LOPEZ, MONICA (2019) </w:t>
      </w:r>
      <w:proofErr w:type="gram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“ Herramientas</w:t>
      </w:r>
      <w:proofErr w:type="gramEnd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 para planificar la enseñanza”, LIBRO I , Ed. </w:t>
      </w:r>
      <w:proofErr w:type="spell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Aiqué</w:t>
      </w:r>
      <w:proofErr w:type="spellEnd"/>
    </w:p>
    <w:p w14:paraId="4ACC591B" w14:textId="77777777" w:rsidR="00F83DC9" w:rsidRDefault="00F83DC9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3238732" w14:textId="353A1BE7" w:rsidR="002D1EED" w:rsidRPr="00F10CF8" w:rsidRDefault="002D1EED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35068E50" w14:textId="3A6AD772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>:</w:t>
      </w:r>
      <w:r w:rsidR="000C49A8">
        <w:rPr>
          <w:rFonts w:ascii="Arial" w:hAnsi="Arial" w:cs="Arial"/>
          <w:i/>
          <w:sz w:val="24"/>
          <w:szCs w:val="24"/>
          <w:lang w:val="es-ES_tradnl"/>
        </w:rPr>
        <w:t xml:space="preserve"> junio</w:t>
      </w:r>
      <w:proofErr w:type="gramStart"/>
      <w:r w:rsidR="000C49A8">
        <w:rPr>
          <w:rFonts w:ascii="Arial" w:hAnsi="Arial" w:cs="Arial"/>
          <w:i/>
          <w:sz w:val="24"/>
          <w:szCs w:val="24"/>
          <w:lang w:val="es-ES_tradnl"/>
        </w:rPr>
        <w:t xml:space="preserve">- 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="00096824">
        <w:rPr>
          <w:rFonts w:ascii="Arial" w:hAnsi="Arial" w:cs="Arial"/>
          <w:i/>
          <w:sz w:val="24"/>
          <w:szCs w:val="24"/>
          <w:lang w:val="es-ES_tradnl"/>
        </w:rPr>
        <w:t>agosto</w:t>
      </w:r>
      <w:proofErr w:type="gramEnd"/>
    </w:p>
    <w:p w14:paraId="578E645C" w14:textId="218EDB0E" w:rsidR="008E171A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076635C" w14:textId="58CE6789" w:rsidR="00F83DC9" w:rsidRDefault="00F83DC9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166C592" w14:textId="5EB625F6" w:rsidR="00F83DC9" w:rsidRDefault="00F83DC9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CDB49DB" w14:textId="53ACFC52" w:rsidR="00F83DC9" w:rsidRDefault="00F83DC9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2E58C49C" w14:textId="1E7B60F4" w:rsidR="00F83DC9" w:rsidRDefault="00F83DC9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7E4320AB" w14:textId="70492A84" w:rsidR="00F83DC9" w:rsidRDefault="00F83DC9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41F10775" w14:textId="56B7F6EF" w:rsidR="00F83DC9" w:rsidRDefault="00F83DC9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6A890A16" w14:textId="2654D0F9" w:rsidR="00F83DC9" w:rsidRDefault="00F83DC9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1EE1B846" w14:textId="54672AC6" w:rsidR="00F83DC9" w:rsidRDefault="00F83DC9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14E0C380" w14:textId="77777777" w:rsidR="00F83DC9" w:rsidRPr="00876B71" w:rsidRDefault="00F83DC9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CACFA56" w14:textId="49D23D84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III: </w:t>
      </w:r>
      <w:r w:rsidR="00F83DC9" w:rsidRPr="00F83DC9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Cuestión de la Práctica Educativa</w:t>
      </w:r>
    </w:p>
    <w:p w14:paraId="7857F4AD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61528150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3537CCA1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>La planificación didáctica. Definición. Estado actual. Planificación y enseñanza. Planificación como tarea compartida, como derecho y deber. La planificación mental y escrita. Los destinatarios.</w:t>
      </w:r>
    </w:p>
    <w:p w14:paraId="38B20BEA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 xml:space="preserve">La planificación escolar. Fundamentación. Referentes teóricos. Objetivos. Contenidos. Materiales. Evaluación. </w:t>
      </w:r>
    </w:p>
    <w:p w14:paraId="217FD82A" w14:textId="77777777" w:rsidR="00096824" w:rsidRPr="00096824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>Las estrategias didácticas. Clasificación de estrategias. Modelos.</w:t>
      </w:r>
    </w:p>
    <w:p w14:paraId="15239A89" w14:textId="40949A06" w:rsidR="0052309B" w:rsidRPr="00876B71" w:rsidRDefault="00096824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096824">
        <w:rPr>
          <w:rFonts w:ascii="Arial" w:hAnsi="Arial" w:cs="Arial"/>
          <w:i/>
          <w:sz w:val="24"/>
          <w:szCs w:val="24"/>
          <w:lang w:val="es-ES_tradnl"/>
        </w:rPr>
        <w:t>Evaluación. Evaluación de los aprendizajes. La fabricación de jerarquías de excelencia. Del programa a la evaluación. Éxito y fracaso como construcciones. Instrumentos de evaluación. Criterios de evaluación y de acreditación.</w:t>
      </w:r>
    </w:p>
    <w:p w14:paraId="051B43C9" w14:textId="77777777" w:rsidR="00F83DC9" w:rsidRDefault="00F83DC9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6220227D" w14:textId="0DB8C99D" w:rsidR="00E458EE" w:rsidRDefault="008E171A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0511198C" w14:textId="77777777" w:rsidR="00F83DC9" w:rsidRPr="00F83DC9" w:rsidRDefault="00F83DC9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DOCUMENTO DE LA DIRECCIÓN DE PLANEAMIENTO. (2009). “La planificación desde un </w:t>
      </w:r>
      <w:proofErr w:type="spell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curriculum</w:t>
      </w:r>
      <w:proofErr w:type="spellEnd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 prescriptivo”. Dirección de Educación General Básica. Buenos Aires. </w:t>
      </w:r>
    </w:p>
    <w:p w14:paraId="5A01D023" w14:textId="354B2017" w:rsidR="00F83DC9" w:rsidRPr="00F83DC9" w:rsidRDefault="00F83DC9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FRIGERIO G Y POGGI M. (1992). “Las instituciones educativas. Cara y Ceca”. Cap. VI. CARA. Troquel, Bs. As.</w:t>
      </w:r>
    </w:p>
    <w:p w14:paraId="1E1AE29B" w14:textId="1C8341EB" w:rsidR="00F83DC9" w:rsidRPr="00F83DC9" w:rsidRDefault="00F83DC9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BIXIO, C. (2003).  “Cómo planificar y evaluar en el aula”.  Homo Sapiens. Rosario.</w:t>
      </w:r>
    </w:p>
    <w:p w14:paraId="7284976E" w14:textId="7AAE1C1D" w:rsidR="00F83DC9" w:rsidRPr="00F83DC9" w:rsidRDefault="00F83DC9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AVOLIO DE COLS; S. (1980). “Planeamiento del proceso de enseñanza aprendizaje”. </w:t>
      </w:r>
      <w:proofErr w:type="spell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Cap</w:t>
      </w:r>
      <w:proofErr w:type="spellEnd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 I. Ed. Marimar. Bs. As.</w:t>
      </w:r>
    </w:p>
    <w:p w14:paraId="534DE534" w14:textId="35D0E8AF" w:rsidR="00F83DC9" w:rsidRPr="00F83DC9" w:rsidRDefault="00F83DC9" w:rsidP="00096824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LOPEZ, MONICA (2019) “Herramientas para planificar la enseñanza”, LIBRO </w:t>
      </w:r>
      <w:proofErr w:type="gram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II ,</w:t>
      </w:r>
      <w:proofErr w:type="gramEnd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 Ed. </w:t>
      </w:r>
      <w:proofErr w:type="spell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Aiqué</w:t>
      </w:r>
      <w:proofErr w:type="spellEnd"/>
    </w:p>
    <w:p w14:paraId="468F8544" w14:textId="443D64BE" w:rsidR="00F83DC9" w:rsidRPr="00F83DC9" w:rsidRDefault="00F83DC9" w:rsidP="00096824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Terigi, F. (2016). Sobre aprendizaje escolar y neurociencias. Propuesta educativa, (46), 50-64.</w:t>
      </w:r>
    </w:p>
    <w:p w14:paraId="7587B57F" w14:textId="77777777" w:rsidR="00F83DC9" w:rsidRDefault="00F83DC9" w:rsidP="008E171A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5D80F53" w14:textId="02042EE5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:  agosto- </w:t>
      </w:r>
      <w:r w:rsidR="00096824">
        <w:rPr>
          <w:rFonts w:ascii="Arial" w:hAnsi="Arial" w:cs="Arial"/>
          <w:i/>
          <w:sz w:val="24"/>
          <w:szCs w:val="24"/>
          <w:lang w:val="es-ES_tradnl"/>
        </w:rPr>
        <w:t>octu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bre</w:t>
      </w:r>
    </w:p>
    <w:p w14:paraId="4CD08492" w14:textId="77777777" w:rsidR="008E171A" w:rsidRPr="00876B71" w:rsidRDefault="008E171A" w:rsidP="008E171A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75466D24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17CA4436" w14:textId="00127837" w:rsidR="002D1EED" w:rsidRDefault="002D1EED" w:rsidP="002D1EED">
      <w:pPr>
        <w:rPr>
          <w:rFonts w:ascii="Arial" w:hAnsi="Arial" w:cs="Arial"/>
          <w:i/>
          <w:lang w:val="es-ES_tradnl"/>
        </w:rPr>
      </w:pPr>
    </w:p>
    <w:p w14:paraId="5F9A925F" w14:textId="47EE2FCA" w:rsidR="00071C8C" w:rsidRDefault="00071C8C" w:rsidP="002D1EED">
      <w:pPr>
        <w:rPr>
          <w:rFonts w:ascii="Arial" w:hAnsi="Arial" w:cs="Arial"/>
          <w:i/>
          <w:lang w:val="es-ES_tradnl"/>
        </w:rPr>
      </w:pPr>
    </w:p>
    <w:p w14:paraId="17AC215E" w14:textId="42E9CE92" w:rsidR="00071C8C" w:rsidRDefault="00071C8C" w:rsidP="002D1EED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lastRenderedPageBreak/>
        <w:t>LIBRO DE CABECERA:</w:t>
      </w:r>
    </w:p>
    <w:p w14:paraId="1EA69A06" w14:textId="762CFEC5" w:rsidR="00071C8C" w:rsidRDefault="00071C8C" w:rsidP="00F83DC9">
      <w:pPr>
        <w:rPr>
          <w:rFonts w:ascii="Arial" w:hAnsi="Arial" w:cs="Arial"/>
          <w:i/>
          <w:lang w:val="es-ES_tradnl"/>
        </w:rPr>
      </w:pPr>
      <w:r w:rsidRPr="00071C8C">
        <w:rPr>
          <w:rFonts w:ascii="Arial" w:hAnsi="Arial" w:cs="Arial"/>
          <w:i/>
          <w:lang w:val="es-ES_tradnl"/>
        </w:rPr>
        <w:t></w:t>
      </w:r>
      <w:r w:rsidRPr="00071C8C">
        <w:rPr>
          <w:rFonts w:ascii="Arial" w:hAnsi="Arial" w:cs="Arial"/>
          <w:i/>
          <w:lang w:val="es-ES_tradnl"/>
        </w:rPr>
        <w:tab/>
      </w:r>
      <w:r w:rsidR="00F83DC9" w:rsidRPr="00F83DC9">
        <w:rPr>
          <w:rFonts w:ascii="Arial" w:hAnsi="Arial" w:cs="Arial"/>
          <w:i/>
          <w:lang w:val="es-ES_tradnl"/>
        </w:rPr>
        <w:t>GVIRTZ, SILVINA; PALAMIDESSI MARIANO (2005). “EL ABC DE LA TAREA DOCENTE: CURRICULUM Y ENSEÑANZA”.  ED. AIQUE.</w:t>
      </w:r>
    </w:p>
    <w:p w14:paraId="45A78BC1" w14:textId="3736BA63" w:rsidR="0052309B" w:rsidRDefault="0052309B" w:rsidP="002D1EED">
      <w:pPr>
        <w:rPr>
          <w:rFonts w:ascii="Arial" w:hAnsi="Arial" w:cs="Arial"/>
          <w:i/>
          <w:lang w:val="es-ES_tradnl"/>
        </w:rPr>
      </w:pPr>
    </w:p>
    <w:p w14:paraId="39305683" w14:textId="77777777" w:rsidR="00F83DC9" w:rsidRPr="00F83DC9" w:rsidRDefault="00F83DC9" w:rsidP="00F83DC9">
      <w:pPr>
        <w:rPr>
          <w:rFonts w:ascii="Arial" w:hAnsi="Arial" w:cs="Arial"/>
          <w:b/>
          <w:bCs/>
          <w:i/>
          <w:u w:val="single"/>
          <w:lang w:val="es-ES_tradnl"/>
        </w:rPr>
      </w:pPr>
      <w:r w:rsidRPr="00F83DC9">
        <w:rPr>
          <w:rFonts w:ascii="Arial" w:hAnsi="Arial" w:cs="Arial"/>
          <w:b/>
          <w:bCs/>
          <w:i/>
          <w:u w:val="single"/>
          <w:lang w:val="es-ES_tradnl"/>
        </w:rPr>
        <w:t>Sitios de Internet que amplían la búsqueda de información para la asignatura:</w:t>
      </w:r>
    </w:p>
    <w:p w14:paraId="0E73B8AF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</w:p>
    <w:p w14:paraId="0880C3EE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www.me.gov.ar Ministerio de Educación, Ciencia y Tecnología</w:t>
      </w:r>
    </w:p>
    <w:p w14:paraId="4EE93755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www.abc.gov.ar Dirección General de Cultura y Educación. Pcia. de Buenos Aires</w:t>
      </w:r>
    </w:p>
    <w:p w14:paraId="63FCA8B8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www.buenosaires.gov.ar /Gobierno de la Ciudad Autónoma de Bs As.</w:t>
      </w:r>
    </w:p>
    <w:p w14:paraId="6EE189CF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www.inet.edu.ar Instituto Nacional de Educación Tecnológica</w:t>
      </w:r>
    </w:p>
    <w:p w14:paraId="5D70CAC6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www.iipe.org.ar</w:t>
      </w:r>
    </w:p>
    <w:p w14:paraId="4B200271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www.cuestionesescolares.com.ar</w:t>
      </w:r>
    </w:p>
    <w:p w14:paraId="49993451" w14:textId="260A9433" w:rsid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www.puntoseguido.com.ar</w:t>
      </w:r>
    </w:p>
    <w:p w14:paraId="59EDD94C" w14:textId="77777777" w:rsidR="00F83DC9" w:rsidRPr="002D1EED" w:rsidRDefault="00F83DC9" w:rsidP="002D1EED">
      <w:pPr>
        <w:rPr>
          <w:rFonts w:ascii="Arial" w:hAnsi="Arial" w:cs="Arial"/>
          <w:i/>
          <w:lang w:val="es-ES_tradnl"/>
        </w:rPr>
      </w:pPr>
    </w:p>
    <w:p w14:paraId="7F66BC0F" w14:textId="0E44CED5" w:rsidR="00F10CF8" w:rsidRDefault="004240B7" w:rsidP="00096824">
      <w:pPr>
        <w:spacing w:after="0" w:line="240" w:lineRule="auto"/>
      </w:pPr>
      <w:proofErr w:type="gramStart"/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AMPLIATORIA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349868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5CB78EFA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4E504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83DC9">
        <w:rPr>
          <w:rFonts w:ascii="Arial" w:hAnsi="Arial" w:cs="Arial"/>
          <w:sz w:val="24"/>
          <w:szCs w:val="24"/>
        </w:rPr>
        <w:t>Tiramonti,G</w:t>
      </w:r>
      <w:proofErr w:type="spellEnd"/>
      <w:proofErr w:type="gramEnd"/>
      <w:r w:rsidRPr="00F83DC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DC9">
        <w:rPr>
          <w:rFonts w:ascii="Arial" w:hAnsi="Arial" w:cs="Arial"/>
          <w:sz w:val="24"/>
          <w:szCs w:val="24"/>
        </w:rPr>
        <w:t>Comp</w:t>
      </w:r>
      <w:proofErr w:type="spellEnd"/>
      <w:r w:rsidRPr="00F83DC9">
        <w:rPr>
          <w:rFonts w:ascii="Arial" w:hAnsi="Arial" w:cs="Arial"/>
          <w:sz w:val="24"/>
          <w:szCs w:val="24"/>
        </w:rPr>
        <w:t>) La escuela media en debate; Manantial/</w:t>
      </w:r>
      <w:proofErr w:type="spellStart"/>
      <w:r w:rsidRPr="00F83DC9">
        <w:rPr>
          <w:rFonts w:ascii="Arial" w:hAnsi="Arial" w:cs="Arial"/>
          <w:sz w:val="24"/>
          <w:szCs w:val="24"/>
        </w:rPr>
        <w:t>Flacso;Buenos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 Aires;2008 </w:t>
      </w:r>
    </w:p>
    <w:p w14:paraId="360275EA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Dussel I; Humanismo y democracia en la enseñanza media (1863-1920); FLACSO; Buenos Aires: 1997 </w:t>
      </w:r>
    </w:p>
    <w:p w14:paraId="177252F9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Revista anales de la Educación </w:t>
      </w:r>
      <w:proofErr w:type="spellStart"/>
      <w:proofErr w:type="gramStart"/>
      <w:r w:rsidRPr="00F83DC9">
        <w:rPr>
          <w:rFonts w:ascii="Arial" w:hAnsi="Arial" w:cs="Arial"/>
          <w:sz w:val="24"/>
          <w:szCs w:val="24"/>
        </w:rPr>
        <w:t>Común;Tercer</w:t>
      </w:r>
      <w:proofErr w:type="spellEnd"/>
      <w:proofErr w:type="gramEnd"/>
      <w:r w:rsidRPr="00F83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DC9">
        <w:rPr>
          <w:rFonts w:ascii="Arial" w:hAnsi="Arial" w:cs="Arial"/>
          <w:sz w:val="24"/>
          <w:szCs w:val="24"/>
        </w:rPr>
        <w:t>Siglo;Año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 I; nª1-2; Adolescencia Y</w:t>
      </w:r>
    </w:p>
    <w:p w14:paraId="17E5E071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Juventud; </w:t>
      </w:r>
      <w:proofErr w:type="spellStart"/>
      <w:r w:rsidRPr="00F83DC9">
        <w:rPr>
          <w:rFonts w:ascii="Arial" w:hAnsi="Arial" w:cs="Arial"/>
          <w:sz w:val="24"/>
          <w:szCs w:val="24"/>
        </w:rPr>
        <w:t>DGCyE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F83DC9">
        <w:rPr>
          <w:rFonts w:ascii="Arial" w:hAnsi="Arial" w:cs="Arial"/>
          <w:sz w:val="24"/>
          <w:szCs w:val="24"/>
        </w:rPr>
        <w:t>Pcia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. de Bs. As;2005 </w:t>
      </w:r>
    </w:p>
    <w:p w14:paraId="68E01B8D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Pugliese, J.C; Articulación Nivel Medio Universidad; </w:t>
      </w:r>
      <w:proofErr w:type="spellStart"/>
      <w:r w:rsidRPr="00F83DC9">
        <w:rPr>
          <w:rFonts w:ascii="Arial" w:hAnsi="Arial" w:cs="Arial"/>
          <w:sz w:val="24"/>
          <w:szCs w:val="24"/>
        </w:rPr>
        <w:t>M.</w:t>
      </w:r>
      <w:proofErr w:type="gramStart"/>
      <w:r w:rsidRPr="00F83DC9">
        <w:rPr>
          <w:rFonts w:ascii="Arial" w:hAnsi="Arial" w:cs="Arial"/>
          <w:sz w:val="24"/>
          <w:szCs w:val="24"/>
        </w:rPr>
        <w:t>E.CyT</w:t>
      </w:r>
      <w:proofErr w:type="spellEnd"/>
      <w:proofErr w:type="gramEnd"/>
      <w:r w:rsidRPr="00F83DC9">
        <w:rPr>
          <w:rFonts w:ascii="Arial" w:hAnsi="Arial" w:cs="Arial"/>
          <w:sz w:val="24"/>
          <w:szCs w:val="24"/>
        </w:rPr>
        <w:t xml:space="preserve">; Bs. As; 2005. </w:t>
      </w:r>
    </w:p>
    <w:p w14:paraId="788DDB84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Romero Claudia; La educación media en la sociedad del conocimiento; </w:t>
      </w:r>
      <w:proofErr w:type="spellStart"/>
      <w:proofErr w:type="gramStart"/>
      <w:r w:rsidRPr="00F83DC9">
        <w:rPr>
          <w:rFonts w:ascii="Arial" w:hAnsi="Arial" w:cs="Arial"/>
          <w:sz w:val="24"/>
          <w:szCs w:val="24"/>
        </w:rPr>
        <w:t>Noveduc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83DC9">
        <w:rPr>
          <w:rFonts w:ascii="Arial" w:hAnsi="Arial" w:cs="Arial"/>
          <w:sz w:val="24"/>
          <w:szCs w:val="24"/>
        </w:rPr>
        <w:t xml:space="preserve"> Bs. As; 2004 </w:t>
      </w:r>
    </w:p>
    <w:p w14:paraId="752B5B59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Tenti Fanfani, E; La condición docente; Siglo XXI; Buenos Aires;2005 </w:t>
      </w:r>
    </w:p>
    <w:p w14:paraId="1B5C640A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83DC9">
        <w:rPr>
          <w:rFonts w:ascii="Arial" w:hAnsi="Arial" w:cs="Arial"/>
          <w:sz w:val="24"/>
          <w:szCs w:val="24"/>
        </w:rPr>
        <w:t>Camillonii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, A; El saber didáctico; Ed. </w:t>
      </w:r>
      <w:proofErr w:type="gramStart"/>
      <w:r w:rsidRPr="00F83DC9">
        <w:rPr>
          <w:rFonts w:ascii="Arial" w:hAnsi="Arial" w:cs="Arial"/>
          <w:sz w:val="24"/>
          <w:szCs w:val="24"/>
        </w:rPr>
        <w:t>Paidós ;</w:t>
      </w:r>
      <w:proofErr w:type="gramEnd"/>
      <w:r w:rsidRPr="00F83DC9">
        <w:rPr>
          <w:rFonts w:ascii="Arial" w:hAnsi="Arial" w:cs="Arial"/>
          <w:sz w:val="24"/>
          <w:szCs w:val="24"/>
        </w:rPr>
        <w:t xml:space="preserve"> Bs. As; 2007 </w:t>
      </w:r>
    </w:p>
    <w:p w14:paraId="42768D1A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Camilloni, A y otras, Corrientes didácticas contemporáneas; Ed. </w:t>
      </w:r>
      <w:proofErr w:type="spellStart"/>
      <w:proofErr w:type="gramStart"/>
      <w:r w:rsidRPr="00F83DC9">
        <w:rPr>
          <w:rFonts w:ascii="Arial" w:hAnsi="Arial" w:cs="Arial"/>
          <w:sz w:val="24"/>
          <w:szCs w:val="24"/>
        </w:rPr>
        <w:t>Paidós;Bs</w:t>
      </w:r>
      <w:proofErr w:type="spellEnd"/>
      <w:r w:rsidRPr="00F83DC9">
        <w:rPr>
          <w:rFonts w:ascii="Arial" w:hAnsi="Arial" w:cs="Arial"/>
          <w:sz w:val="24"/>
          <w:szCs w:val="24"/>
        </w:rPr>
        <w:t>.</w:t>
      </w:r>
      <w:proofErr w:type="gramEnd"/>
      <w:r w:rsidRPr="00F83DC9">
        <w:rPr>
          <w:rFonts w:ascii="Arial" w:hAnsi="Arial" w:cs="Arial"/>
          <w:sz w:val="24"/>
          <w:szCs w:val="24"/>
        </w:rPr>
        <w:t xml:space="preserve"> As; 1996 </w:t>
      </w:r>
    </w:p>
    <w:p w14:paraId="5910047F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Revista El Monitor Nª7: Ministerio de Educación de la Nación de la Rep. Argentina; 2006 </w:t>
      </w:r>
    </w:p>
    <w:p w14:paraId="5689651C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Gallart, M., Jacinto, C. Cuestiones actuales de la formación. “Competencias laborales: tema clave en la articulación educación-trabajo.” </w:t>
      </w:r>
      <w:proofErr w:type="spellStart"/>
      <w:r w:rsidRPr="00F83DC9">
        <w:rPr>
          <w:rFonts w:ascii="Arial" w:hAnsi="Arial" w:cs="Arial"/>
          <w:sz w:val="24"/>
          <w:szCs w:val="24"/>
        </w:rPr>
        <w:t>Cinterfor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, Montevideo, 1997. </w:t>
      </w:r>
    </w:p>
    <w:p w14:paraId="6FF8CF5E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83DC9">
        <w:rPr>
          <w:rFonts w:ascii="Arial" w:hAnsi="Arial" w:cs="Arial"/>
          <w:sz w:val="24"/>
          <w:szCs w:val="24"/>
        </w:rPr>
        <w:t>Ianni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, N. y Pérez, E. La convivencia en la escuela: un hecho, una construcción.  Paidós, Bs.As., 2000 - Pozo y Otros. La solución de problemas. Santillana Aula XXI, Bs. As., 1997 </w:t>
      </w:r>
    </w:p>
    <w:p w14:paraId="37382E14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Documento del INET.  Evaluación para un currículum basado en competencias. 1999 </w:t>
      </w:r>
    </w:p>
    <w:p w14:paraId="014C8285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>Coll, C. y Otros. El constructivismo en el aula</w:t>
      </w:r>
      <w:proofErr w:type="gramStart"/>
      <w:r w:rsidRPr="00F83DC9">
        <w:rPr>
          <w:rFonts w:ascii="Arial" w:hAnsi="Arial" w:cs="Arial"/>
          <w:sz w:val="24"/>
          <w:szCs w:val="24"/>
        </w:rPr>
        <w:t>. .</w:t>
      </w:r>
      <w:proofErr w:type="gramEnd"/>
      <w:r w:rsidRPr="00F83DC9">
        <w:rPr>
          <w:rFonts w:ascii="Arial" w:hAnsi="Arial" w:cs="Arial"/>
          <w:sz w:val="24"/>
          <w:szCs w:val="24"/>
        </w:rPr>
        <w:t xml:space="preserve"> La evaluación del aprendizaje en el currículum escolar: una perspectiva constructivista. Edit. Grau, Madrid, 1998 </w:t>
      </w:r>
    </w:p>
    <w:p w14:paraId="6F37E634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lastRenderedPageBreak/>
        <w:t xml:space="preserve">Terigi, F. Sobre conceptos, procedimientos y actitudes. </w:t>
      </w:r>
      <w:proofErr w:type="gramStart"/>
      <w:r w:rsidRPr="00F83DC9">
        <w:rPr>
          <w:rFonts w:ascii="Arial" w:hAnsi="Arial" w:cs="Arial"/>
          <w:sz w:val="24"/>
          <w:szCs w:val="24"/>
        </w:rPr>
        <w:t>En  Revista</w:t>
      </w:r>
      <w:proofErr w:type="gramEnd"/>
      <w:r w:rsidRPr="00F83DC9">
        <w:rPr>
          <w:rFonts w:ascii="Arial" w:hAnsi="Arial" w:cs="Arial"/>
          <w:sz w:val="24"/>
          <w:szCs w:val="24"/>
        </w:rPr>
        <w:t xml:space="preserve"> Novedades Educativas; </w:t>
      </w:r>
      <w:proofErr w:type="spellStart"/>
      <w:r w:rsidRPr="00F83DC9">
        <w:rPr>
          <w:rFonts w:ascii="Arial" w:hAnsi="Arial" w:cs="Arial"/>
          <w:sz w:val="24"/>
          <w:szCs w:val="24"/>
        </w:rPr>
        <w:t>Nº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 64, Bs. As. ,1996 </w:t>
      </w:r>
    </w:p>
    <w:p w14:paraId="4E875A71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Perrenoud, P. La construcción del éxito y del fracaso escolar. Ed. Morata, Madrid, 1996. </w:t>
      </w:r>
      <w:proofErr w:type="spellStart"/>
      <w:r w:rsidRPr="00F83DC9">
        <w:rPr>
          <w:rFonts w:ascii="Arial" w:hAnsi="Arial" w:cs="Arial"/>
          <w:sz w:val="24"/>
          <w:szCs w:val="24"/>
        </w:rPr>
        <w:t>Cap.VIII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 </w:t>
      </w:r>
    </w:p>
    <w:p w14:paraId="39A588AD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83DC9">
        <w:rPr>
          <w:rFonts w:ascii="Arial" w:hAnsi="Arial" w:cs="Arial"/>
          <w:sz w:val="24"/>
          <w:szCs w:val="24"/>
        </w:rPr>
        <w:t>Duschatsky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, S. Y </w:t>
      </w:r>
      <w:proofErr w:type="spellStart"/>
      <w:r w:rsidRPr="00F83DC9">
        <w:rPr>
          <w:rFonts w:ascii="Arial" w:hAnsi="Arial" w:cs="Arial"/>
          <w:sz w:val="24"/>
          <w:szCs w:val="24"/>
        </w:rPr>
        <w:t>Birgin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, A. ¿Dónde está la escuela?; Ed. FLACSO, Bs. As, 2001. </w:t>
      </w:r>
    </w:p>
    <w:p w14:paraId="1E7936B5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Tenti </w:t>
      </w:r>
      <w:proofErr w:type="spellStart"/>
      <w:proofErr w:type="gramStart"/>
      <w:r w:rsidRPr="00F83DC9">
        <w:rPr>
          <w:rFonts w:ascii="Arial" w:hAnsi="Arial" w:cs="Arial"/>
          <w:sz w:val="24"/>
          <w:szCs w:val="24"/>
        </w:rPr>
        <w:t>Fanfani,E</w:t>
      </w:r>
      <w:proofErr w:type="spellEnd"/>
      <w:proofErr w:type="gramEnd"/>
      <w:r w:rsidRPr="00F83DC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3DC9">
        <w:rPr>
          <w:rFonts w:ascii="Arial" w:hAnsi="Arial" w:cs="Arial"/>
          <w:sz w:val="24"/>
          <w:szCs w:val="24"/>
        </w:rPr>
        <w:t>Comp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);Educación Media para todos; IIPE; Buenos Aires; 2003 </w:t>
      </w:r>
    </w:p>
    <w:p w14:paraId="2B3479C6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Feldman, D; Ayudar a enseñar; </w:t>
      </w:r>
      <w:proofErr w:type="spellStart"/>
      <w:r w:rsidRPr="00F83DC9">
        <w:rPr>
          <w:rFonts w:ascii="Arial" w:hAnsi="Arial" w:cs="Arial"/>
          <w:sz w:val="24"/>
          <w:szCs w:val="24"/>
        </w:rPr>
        <w:t>Aique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; Bs. As; 1999 </w:t>
      </w:r>
    </w:p>
    <w:p w14:paraId="1730675D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Meirieu, P. </w:t>
      </w:r>
      <w:proofErr w:type="spellStart"/>
      <w:r w:rsidRPr="00F83DC9">
        <w:rPr>
          <w:rFonts w:ascii="Arial" w:hAnsi="Arial" w:cs="Arial"/>
          <w:sz w:val="24"/>
          <w:szCs w:val="24"/>
        </w:rPr>
        <w:t>Frankennstein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 Educador; </w:t>
      </w:r>
      <w:proofErr w:type="gramStart"/>
      <w:r w:rsidRPr="00F83DC9">
        <w:rPr>
          <w:rFonts w:ascii="Arial" w:hAnsi="Arial" w:cs="Arial"/>
          <w:sz w:val="24"/>
          <w:szCs w:val="24"/>
        </w:rPr>
        <w:t>Laertes;Barcelona</w:t>
      </w:r>
      <w:proofErr w:type="gramEnd"/>
      <w:r w:rsidRPr="00F83DC9">
        <w:rPr>
          <w:rFonts w:ascii="Arial" w:hAnsi="Arial" w:cs="Arial"/>
          <w:sz w:val="24"/>
          <w:szCs w:val="24"/>
        </w:rPr>
        <w:t xml:space="preserve">;1997 </w:t>
      </w:r>
    </w:p>
    <w:p w14:paraId="36FA2ABC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83DC9">
        <w:rPr>
          <w:rFonts w:ascii="Arial" w:hAnsi="Arial" w:cs="Arial"/>
          <w:sz w:val="24"/>
          <w:szCs w:val="24"/>
        </w:rPr>
        <w:t>Nicastro,S</w:t>
      </w:r>
      <w:proofErr w:type="spellEnd"/>
      <w:proofErr w:type="gramEnd"/>
      <w:r w:rsidRPr="00F83DC9">
        <w:rPr>
          <w:rFonts w:ascii="Arial" w:hAnsi="Arial" w:cs="Arial"/>
          <w:sz w:val="24"/>
          <w:szCs w:val="24"/>
        </w:rPr>
        <w:t xml:space="preserve">; Asesoramiento pedagógico en </w:t>
      </w:r>
      <w:proofErr w:type="spellStart"/>
      <w:r w:rsidRPr="00F83DC9">
        <w:rPr>
          <w:rFonts w:ascii="Arial" w:hAnsi="Arial" w:cs="Arial"/>
          <w:sz w:val="24"/>
          <w:szCs w:val="24"/>
        </w:rPr>
        <w:t>acción;Paidos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; Bs. As; 2004. </w:t>
      </w:r>
    </w:p>
    <w:p w14:paraId="364640DE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 </w:t>
      </w:r>
    </w:p>
    <w:p w14:paraId="403364EE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B3E7F7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Documentos curriculares: </w:t>
      </w:r>
    </w:p>
    <w:p w14:paraId="26D6989E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>Ley Nacional de Educación (26.206)</w:t>
      </w:r>
    </w:p>
    <w:p w14:paraId="11A9AD7C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Ley de educación Técnica y profesional. (26058) </w:t>
      </w:r>
    </w:p>
    <w:p w14:paraId="3571177C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Diseño curricular de la Pcia. De Buenos Aires. Marco General. Resolución 13298/99. </w:t>
      </w:r>
    </w:p>
    <w:p w14:paraId="4E9EB4AE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Fundamento y encuadre teórico conceptual de la estructura curricular del Ciclo Superior de la Educación Secundaria; </w:t>
      </w:r>
      <w:proofErr w:type="spellStart"/>
      <w:r w:rsidRPr="00F83DC9">
        <w:rPr>
          <w:rFonts w:ascii="Arial" w:hAnsi="Arial" w:cs="Arial"/>
          <w:sz w:val="24"/>
          <w:szCs w:val="24"/>
        </w:rPr>
        <w:t>D.</w:t>
      </w:r>
      <w:proofErr w:type="gramStart"/>
      <w:r w:rsidRPr="00F83DC9">
        <w:rPr>
          <w:rFonts w:ascii="Arial" w:hAnsi="Arial" w:cs="Arial"/>
          <w:sz w:val="24"/>
          <w:szCs w:val="24"/>
        </w:rPr>
        <w:t>G.CyE</w:t>
      </w:r>
      <w:proofErr w:type="spellEnd"/>
      <w:proofErr w:type="gramEnd"/>
      <w:r w:rsidRPr="00F83DC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83DC9">
        <w:rPr>
          <w:rFonts w:ascii="Arial" w:hAnsi="Arial" w:cs="Arial"/>
          <w:sz w:val="24"/>
          <w:szCs w:val="24"/>
        </w:rPr>
        <w:t>Subsecretariía</w:t>
      </w:r>
      <w:proofErr w:type="spellEnd"/>
      <w:r w:rsidRPr="00F83DC9">
        <w:rPr>
          <w:rFonts w:ascii="Arial" w:hAnsi="Arial" w:cs="Arial"/>
          <w:sz w:val="24"/>
          <w:szCs w:val="24"/>
        </w:rPr>
        <w:t xml:space="preserve"> de Educación. Subdirección de Ed. Secundaria. Pcia. De Bs. As. 2007</w:t>
      </w:r>
    </w:p>
    <w:p w14:paraId="56BBE035" w14:textId="39865FBD" w:rsidR="004240B7" w:rsidRPr="00195281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ab/>
      </w:r>
    </w:p>
    <w:p w14:paraId="00953D4E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785D89F6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7829E27" w14:textId="77777777" w:rsidR="004240B7" w:rsidRPr="00195281" w:rsidRDefault="004240B7" w:rsidP="004240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28F9FFE2" w14:textId="1D5EFB87" w:rsidR="004240B7" w:rsidRPr="00F61F0C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2D1EED">
        <w:rPr>
          <w:rFonts w:ascii="Arial" w:hAnsi="Arial" w:cs="Arial"/>
          <w:sz w:val="24"/>
          <w:szCs w:val="24"/>
        </w:rPr>
        <w:t xml:space="preserve">Unidades </w:t>
      </w:r>
      <w:r w:rsidR="00071C8C">
        <w:rPr>
          <w:rFonts w:ascii="Arial" w:hAnsi="Arial" w:cs="Arial"/>
          <w:sz w:val="24"/>
          <w:szCs w:val="24"/>
        </w:rPr>
        <w:t>1(mayo</w:t>
      </w:r>
      <w:r w:rsidR="002D1EED">
        <w:rPr>
          <w:rFonts w:ascii="Arial" w:hAnsi="Arial" w:cs="Arial"/>
          <w:sz w:val="24"/>
          <w:szCs w:val="24"/>
        </w:rPr>
        <w:t xml:space="preserve">- junio) y 2 </w:t>
      </w:r>
      <w:proofErr w:type="gramStart"/>
      <w:r w:rsidR="002D1EED">
        <w:rPr>
          <w:rFonts w:ascii="Arial" w:hAnsi="Arial" w:cs="Arial"/>
          <w:sz w:val="24"/>
          <w:szCs w:val="24"/>
        </w:rPr>
        <w:t>(</w:t>
      </w:r>
      <w:r w:rsidR="00F61F0C">
        <w:rPr>
          <w:rFonts w:ascii="Arial" w:hAnsi="Arial" w:cs="Arial"/>
          <w:sz w:val="24"/>
          <w:szCs w:val="24"/>
        </w:rPr>
        <w:t xml:space="preserve"> junio</w:t>
      </w:r>
      <w:proofErr w:type="gramEnd"/>
      <w:r w:rsidR="00F61F0C">
        <w:rPr>
          <w:rFonts w:ascii="Arial" w:hAnsi="Arial" w:cs="Arial"/>
          <w:sz w:val="24"/>
          <w:szCs w:val="24"/>
        </w:rPr>
        <w:t>-</w:t>
      </w:r>
      <w:r w:rsidR="002D1EED">
        <w:rPr>
          <w:rFonts w:ascii="Arial" w:hAnsi="Arial" w:cs="Arial"/>
          <w:sz w:val="24"/>
          <w:szCs w:val="24"/>
        </w:rPr>
        <w:t>julio)</w:t>
      </w:r>
      <w:r w:rsidR="00C43C6B">
        <w:rPr>
          <w:rFonts w:ascii="Arial" w:hAnsi="Arial" w:cs="Arial"/>
          <w:sz w:val="24"/>
          <w:szCs w:val="24"/>
        </w:rPr>
        <w:t>.</w:t>
      </w:r>
    </w:p>
    <w:p w14:paraId="19DA400B" w14:textId="77777777" w:rsidR="00F61F0C" w:rsidRPr="00195281" w:rsidRDefault="00F61F0C" w:rsidP="00F61F0C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14:paraId="64D7AFA6" w14:textId="07316F9F" w:rsidR="004240B7" w:rsidRPr="00B93F01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>:</w:t>
      </w:r>
      <w:r w:rsidR="00C43C6B">
        <w:rPr>
          <w:rFonts w:ascii="Arial" w:hAnsi="Arial" w:cs="Arial"/>
          <w:sz w:val="24"/>
          <w:szCs w:val="24"/>
          <w:lang w:val="es-MX"/>
        </w:rPr>
        <w:t xml:space="preserve"> </w:t>
      </w:r>
      <w:r w:rsidR="002D1EED">
        <w:rPr>
          <w:rFonts w:ascii="Arial" w:hAnsi="Arial" w:cs="Arial"/>
          <w:sz w:val="24"/>
          <w:szCs w:val="24"/>
          <w:lang w:val="es-MX"/>
        </w:rPr>
        <w:t xml:space="preserve">Unidades </w:t>
      </w:r>
      <w:r w:rsidR="00096824">
        <w:rPr>
          <w:rFonts w:ascii="Arial" w:hAnsi="Arial" w:cs="Arial"/>
          <w:sz w:val="24"/>
          <w:szCs w:val="24"/>
          <w:lang w:val="es-MX"/>
        </w:rPr>
        <w:t>2 y 3</w:t>
      </w:r>
      <w:r w:rsidR="002D1EED">
        <w:rPr>
          <w:rFonts w:ascii="Arial" w:hAnsi="Arial" w:cs="Arial"/>
          <w:sz w:val="24"/>
          <w:szCs w:val="24"/>
          <w:lang w:val="es-MX"/>
        </w:rPr>
        <w:t xml:space="preserve"> (agosto –</w:t>
      </w:r>
      <w:r w:rsidR="00C43C6B">
        <w:rPr>
          <w:rFonts w:ascii="Arial" w:hAnsi="Arial" w:cs="Arial"/>
          <w:sz w:val="24"/>
          <w:szCs w:val="24"/>
          <w:lang w:val="es-MX"/>
        </w:rPr>
        <w:t>octubre)</w:t>
      </w:r>
    </w:p>
    <w:p w14:paraId="417A625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1BD184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15FD68" w14:textId="7313980B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BCDBA6" w14:textId="554360AC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E07982" w14:textId="02A22D99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BBF0FE" w14:textId="1F1912C6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F1FFE3" w14:textId="21F265A8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32AEBA" w14:textId="12660777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39174D" w14:textId="7C3FD237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7081E4" w14:textId="7233CFAE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B34DD5" w14:textId="77777777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C64B87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3D089B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E54766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D6E2D5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F1F27E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EE7F9E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EA8F8F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E95FF2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17EFC" w14:textId="01922D88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EVALUACIÓN</w:t>
      </w:r>
    </w:p>
    <w:p w14:paraId="20B14EB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254255" w14:textId="77777777" w:rsidR="004240B7" w:rsidRDefault="004240B7" w:rsidP="004240B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C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296E82C8" w14:textId="77777777" w:rsidR="00C43C6B" w:rsidRPr="0048134E" w:rsidRDefault="00C43C6B" w:rsidP="00C43C6B">
      <w:pPr>
        <w:rPr>
          <w:rFonts w:ascii="Arial" w:hAnsi="Arial" w:cs="Arial"/>
          <w:b/>
          <w:i/>
          <w:u w:val="single"/>
        </w:rPr>
      </w:pPr>
    </w:p>
    <w:p w14:paraId="0F9C0C93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Lectura de la totalidad de la bibliografía.</w:t>
      </w:r>
    </w:p>
    <w:p w14:paraId="709B15A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</w:rPr>
        <w:t>Responsabilidad en la realización de las tareas.</w:t>
      </w:r>
    </w:p>
    <w:p w14:paraId="089B897C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Participación activa en las clases (en aula virtual).</w:t>
      </w:r>
    </w:p>
    <w:p w14:paraId="51F6026F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Utilización adecuad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a de los conceptos pedagógicos </w:t>
      </w:r>
      <w:r w:rsidRPr="00F10CF8">
        <w:rPr>
          <w:rFonts w:ascii="Arial" w:hAnsi="Arial" w:cs="Arial"/>
          <w:i/>
          <w:sz w:val="24"/>
          <w:szCs w:val="24"/>
        </w:rPr>
        <w:t>en el análisis de diversas situaciones problemáticas.</w:t>
      </w:r>
    </w:p>
    <w:p w14:paraId="65C8327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nálisis crítico de la realidad </w:t>
      </w:r>
      <w:r w:rsidRPr="00F10CF8">
        <w:rPr>
          <w:rFonts w:ascii="Arial" w:hAnsi="Arial" w:cs="Arial"/>
          <w:i/>
          <w:sz w:val="24"/>
          <w:szCs w:val="24"/>
        </w:rPr>
        <w:t>educativa actual.</w:t>
      </w:r>
    </w:p>
    <w:p w14:paraId="4C45E144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Adecuada interpretación de las consignas dadas.</w:t>
      </w:r>
    </w:p>
    <w:p w14:paraId="2FDFD136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14:paraId="3869C07C" w14:textId="77777777" w:rsidR="004240B7" w:rsidRPr="00F10CF8" w:rsidRDefault="00C43C6B" w:rsidP="004240B7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Establecer relaciones entre los conceptos trabajados.</w:t>
      </w:r>
    </w:p>
    <w:p w14:paraId="4C0A33E8" w14:textId="77777777" w:rsidR="004240B7" w:rsidRPr="00F10CF8" w:rsidRDefault="004240B7" w:rsidP="004240B7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F10CF8">
        <w:rPr>
          <w:rFonts w:ascii="Arial" w:hAnsi="Arial" w:cs="Arial"/>
          <w:sz w:val="24"/>
          <w:szCs w:val="24"/>
        </w:rPr>
        <w:t xml:space="preserve"> </w:t>
      </w:r>
    </w:p>
    <w:p w14:paraId="3E762379" w14:textId="77777777" w:rsidR="004240B7" w:rsidRPr="0038685F" w:rsidRDefault="004240B7" w:rsidP="004240B7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53BAAC7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137B9E" w14:textId="77777777" w:rsidR="00001B4B" w:rsidRPr="00195281" w:rsidRDefault="00001B4B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7A48BF" w14:textId="777777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requerido de participación en las clases (acordado al inicio de la cursada).</w:t>
      </w:r>
    </w:p>
    <w:p w14:paraId="3145940A" w14:textId="0A04BD09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="00E03A3A">
        <w:rPr>
          <w:rFonts w:ascii="Arial" w:hAnsi="Arial" w:cs="Arial"/>
          <w:i/>
          <w:sz w:val="24"/>
          <w:szCs w:val="24"/>
          <w:lang w:val="es-ES_tradnl"/>
        </w:rPr>
        <w:t>/parciales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554D1681" w14:textId="77777777" w:rsidR="00001B4B" w:rsidRPr="00F10CF8" w:rsidRDefault="00001B4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Análisis de problemáticas educativas, a partir de conceptos pedagógicos propuestos por la Cátedra.</w:t>
      </w:r>
    </w:p>
    <w:p w14:paraId="096528A9" w14:textId="77777777" w:rsidR="004240B7" w:rsidRPr="00001B4B" w:rsidRDefault="00C43C6B" w:rsidP="00001B4B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. </w:t>
      </w:r>
    </w:p>
    <w:p w14:paraId="08D58E0D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7341C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56D02B" w14:textId="77777777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de participación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requerido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B7CCBB9" w14:textId="7FA9FD84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="00E03A3A">
        <w:rPr>
          <w:rFonts w:ascii="Arial" w:hAnsi="Arial" w:cs="Arial"/>
          <w:i/>
          <w:sz w:val="24"/>
          <w:szCs w:val="24"/>
          <w:lang w:val="es-ES_tradnl"/>
        </w:rPr>
        <w:t>/parciales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2DA06AB3" w14:textId="60EC7598" w:rsidR="00C43C6B" w:rsidRPr="00F10CF8" w:rsidRDefault="00C43C6B" w:rsidP="00001B4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Examen final integrador de los contenidos propuestos por la cátedra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dando cuenta de los dos trabajos presentados (uno por cada cuatrimestre) vislumbrando abordaje bibliográfico, vinculación de </w:t>
      </w:r>
      <w:r w:rsidR="00E46755">
        <w:rPr>
          <w:rFonts w:ascii="Arial" w:hAnsi="Arial" w:cs="Arial"/>
          <w:b/>
          <w:i/>
          <w:sz w:val="24"/>
          <w:szCs w:val="24"/>
          <w:lang w:val="es-ES_tradnl"/>
        </w:rPr>
        <w:t>estos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transversalidad de la bibliografía de cabecera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</w:p>
    <w:p w14:paraId="7E2A1D7B" w14:textId="0D8522FD" w:rsidR="00C43C6B" w:rsidRPr="00F10CF8" w:rsidRDefault="00C43C6B" w:rsidP="00001B4B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Se deberá presentar, antes de rendir el examen, 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el o los trabajos a partir de los cuales se desarrollará la mesa.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Es de carácter obligatorio. Utilizar toda la bibliografía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respetar los criterios de evaluación conocidos y </w:t>
      </w:r>
      <w:r w:rsidR="00A56E4E">
        <w:rPr>
          <w:rFonts w:ascii="Arial" w:hAnsi="Arial" w:cs="Arial"/>
          <w:b/>
          <w:i/>
          <w:sz w:val="24"/>
          <w:szCs w:val="24"/>
          <w:lang w:val="es-ES_tradnl"/>
        </w:rPr>
        <w:t>aceptados con anterioridad por cada estudiante.</w:t>
      </w:r>
    </w:p>
    <w:p w14:paraId="30B9EA53" w14:textId="77777777" w:rsidR="00C43C6B" w:rsidRPr="00F10CF8" w:rsidRDefault="00C43C6B" w:rsidP="00C43C6B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75F48B1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D74A6A3" w14:textId="77777777" w:rsidR="0065338C" w:rsidRDefault="0065338C"/>
    <w:sectPr w:rsidR="0065338C" w:rsidSect="008E171A">
      <w:headerReference w:type="even" r:id="rId7"/>
      <w:headerReference w:type="default" r:id="rId8"/>
      <w:footerReference w:type="default" r:id="rId9"/>
      <w:pgSz w:w="11907" w:h="16839" w:code="9"/>
      <w:pgMar w:top="33" w:right="1275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7C9A" w14:textId="77777777" w:rsidR="00F15314" w:rsidRDefault="00F15314" w:rsidP="00876B71">
      <w:pPr>
        <w:spacing w:after="0" w:line="240" w:lineRule="auto"/>
      </w:pPr>
      <w:r>
        <w:separator/>
      </w:r>
    </w:p>
  </w:endnote>
  <w:endnote w:type="continuationSeparator" w:id="0">
    <w:p w14:paraId="2302214C" w14:textId="77777777" w:rsidR="00F15314" w:rsidRDefault="00F15314" w:rsidP="008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A7E2" w14:textId="77777777" w:rsidR="00DC224E" w:rsidRPr="00DC224E" w:rsidRDefault="00066ADF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048A5469" w14:textId="77777777" w:rsidR="00045AAA" w:rsidRDefault="00F15314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9D4E250" w14:textId="2075F5D6" w:rsidR="00F51D0D" w:rsidRPr="00045AAA" w:rsidRDefault="00066ADF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E03A3A">
      <w:rPr>
        <w:rFonts w:ascii="Arial" w:hAnsi="Arial" w:cs="Arial"/>
        <w:b/>
        <w:sz w:val="20"/>
        <w:szCs w:val="20"/>
      </w:rPr>
      <w:t>2</w:t>
    </w:r>
  </w:p>
  <w:p w14:paraId="06FAEA50" w14:textId="77777777" w:rsidR="00C02926" w:rsidRDefault="00F15314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B084" w14:textId="77777777" w:rsidR="00F15314" w:rsidRDefault="00F15314" w:rsidP="00876B71">
      <w:pPr>
        <w:spacing w:after="0" w:line="240" w:lineRule="auto"/>
      </w:pPr>
      <w:r>
        <w:separator/>
      </w:r>
    </w:p>
  </w:footnote>
  <w:footnote w:type="continuationSeparator" w:id="0">
    <w:p w14:paraId="61E43734" w14:textId="77777777" w:rsidR="00F15314" w:rsidRDefault="00F15314" w:rsidP="008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43BF" w14:textId="77777777" w:rsidR="00C02926" w:rsidRDefault="00F15314">
    <w:pPr>
      <w:pStyle w:val="Encabezado"/>
    </w:pPr>
  </w:p>
  <w:p w14:paraId="22ABCF1B" w14:textId="77777777" w:rsidR="00377E07" w:rsidRDefault="00066ADF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029"/>
    </w:tblGrid>
    <w:tr w:rsidR="00E93F6C" w:rsidRPr="00045AAA" w14:paraId="7F25026F" w14:textId="77777777" w:rsidTr="00E93F6C">
      <w:trPr>
        <w:trHeight w:val="2021"/>
        <w:jc w:val="right"/>
      </w:trPr>
      <w:tc>
        <w:tcPr>
          <w:tcW w:w="3261" w:type="dxa"/>
        </w:tcPr>
        <w:p w14:paraId="6E9BA80D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4571D645" wp14:editId="3B35E3D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8AE9B1" w14:textId="77777777" w:rsidR="008313A3" w:rsidRDefault="00F1531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0340597" w14:textId="77777777" w:rsidR="008313A3" w:rsidRDefault="00F1531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26C746FA" w14:textId="77777777" w:rsidR="008313A3" w:rsidRDefault="00F1531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5FAA57C" w14:textId="77777777" w:rsidR="008313A3" w:rsidRDefault="00F1531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BAB5685" w14:textId="77777777" w:rsidR="008313A3" w:rsidRDefault="00F1531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723094E" w14:textId="77777777" w:rsidR="008313A3" w:rsidRDefault="00F1531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628B8C5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734549AF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4428C2E6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6AC9C300" w14:textId="77777777" w:rsidR="00E93F6C" w:rsidRPr="00E93F6C" w:rsidRDefault="00066ADF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594AC1D9" w14:textId="77777777" w:rsidR="00E93F6C" w:rsidRPr="00E93F6C" w:rsidRDefault="00066ADF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23FB7C92" w14:textId="77777777" w:rsidR="00E93F6C" w:rsidRPr="00E93F6C" w:rsidRDefault="00F15314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1E6C59C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0D37999D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290CC866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6A70A98A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proofErr w:type="gramStart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>Te:+</w:t>
          </w:r>
          <w:proofErr w:type="gramEnd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54 011 4658-6285  </w:t>
          </w:r>
        </w:p>
      </w:tc>
    </w:tr>
  </w:tbl>
  <w:p w14:paraId="49DB690A" w14:textId="1F3885C3" w:rsidR="00C02926" w:rsidRPr="00C02926" w:rsidRDefault="00066ADF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</w:t>
    </w:r>
  </w:p>
  <w:p w14:paraId="01598345" w14:textId="77777777" w:rsidR="00FD15DD" w:rsidRDefault="00F15314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27"/>
      </v:shape>
    </w:pict>
  </w:numPicBullet>
  <w:abstractNum w:abstractNumId="0" w15:restartNumberingAfterBreak="0">
    <w:nsid w:val="068D06B4"/>
    <w:multiLevelType w:val="hybridMultilevel"/>
    <w:tmpl w:val="C8863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0B5"/>
    <w:multiLevelType w:val="hybridMultilevel"/>
    <w:tmpl w:val="A510E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974"/>
    <w:multiLevelType w:val="hybridMultilevel"/>
    <w:tmpl w:val="0F5E0CCE"/>
    <w:lvl w:ilvl="0" w:tplc="0C0A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07302F9"/>
    <w:multiLevelType w:val="hybridMultilevel"/>
    <w:tmpl w:val="6846C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417"/>
    <w:multiLevelType w:val="hybridMultilevel"/>
    <w:tmpl w:val="3C96AA88"/>
    <w:lvl w:ilvl="0" w:tplc="0C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BA064F0"/>
    <w:multiLevelType w:val="hybridMultilevel"/>
    <w:tmpl w:val="3F2CDBE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D846A49"/>
    <w:multiLevelType w:val="hybridMultilevel"/>
    <w:tmpl w:val="9E968E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5691D"/>
    <w:multiLevelType w:val="hybridMultilevel"/>
    <w:tmpl w:val="A2286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50D52"/>
    <w:multiLevelType w:val="hybridMultilevel"/>
    <w:tmpl w:val="534C08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B092E"/>
    <w:multiLevelType w:val="hybridMultilevel"/>
    <w:tmpl w:val="C5887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02802">
    <w:abstractNumId w:val="3"/>
  </w:num>
  <w:num w:numId="2" w16cid:durableId="1298994040">
    <w:abstractNumId w:val="10"/>
  </w:num>
  <w:num w:numId="3" w16cid:durableId="1840580131">
    <w:abstractNumId w:val="2"/>
  </w:num>
  <w:num w:numId="4" w16cid:durableId="37552550">
    <w:abstractNumId w:val="4"/>
  </w:num>
  <w:num w:numId="5" w16cid:durableId="1642341829">
    <w:abstractNumId w:val="6"/>
  </w:num>
  <w:num w:numId="6" w16cid:durableId="1612397571">
    <w:abstractNumId w:val="8"/>
  </w:num>
  <w:num w:numId="7" w16cid:durableId="1518041924">
    <w:abstractNumId w:val="15"/>
  </w:num>
  <w:num w:numId="8" w16cid:durableId="654576119">
    <w:abstractNumId w:val="12"/>
  </w:num>
  <w:num w:numId="9" w16cid:durableId="27996072">
    <w:abstractNumId w:val="9"/>
  </w:num>
  <w:num w:numId="10" w16cid:durableId="177162125">
    <w:abstractNumId w:val="7"/>
  </w:num>
  <w:num w:numId="11" w16cid:durableId="1189413131">
    <w:abstractNumId w:val="13"/>
  </w:num>
  <w:num w:numId="12" w16cid:durableId="1778136180">
    <w:abstractNumId w:val="0"/>
  </w:num>
  <w:num w:numId="13" w16cid:durableId="268705880">
    <w:abstractNumId w:val="14"/>
  </w:num>
  <w:num w:numId="14" w16cid:durableId="595672830">
    <w:abstractNumId w:val="16"/>
  </w:num>
  <w:num w:numId="15" w16cid:durableId="392774730">
    <w:abstractNumId w:val="1"/>
  </w:num>
  <w:num w:numId="16" w16cid:durableId="1164517760">
    <w:abstractNumId w:val="11"/>
  </w:num>
  <w:num w:numId="17" w16cid:durableId="1692756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B7"/>
    <w:rsid w:val="00001B4B"/>
    <w:rsid w:val="00041D79"/>
    <w:rsid w:val="00066ADF"/>
    <w:rsid w:val="00071C8C"/>
    <w:rsid w:val="00096824"/>
    <w:rsid w:val="000C1100"/>
    <w:rsid w:val="000C49A8"/>
    <w:rsid w:val="002D1EED"/>
    <w:rsid w:val="004240B7"/>
    <w:rsid w:val="0052309B"/>
    <w:rsid w:val="0065338C"/>
    <w:rsid w:val="00752C41"/>
    <w:rsid w:val="008427A6"/>
    <w:rsid w:val="00876B71"/>
    <w:rsid w:val="008C586E"/>
    <w:rsid w:val="008E171A"/>
    <w:rsid w:val="00983D19"/>
    <w:rsid w:val="00A56E4E"/>
    <w:rsid w:val="00B20CFF"/>
    <w:rsid w:val="00C43C6B"/>
    <w:rsid w:val="00E03A3A"/>
    <w:rsid w:val="00E458EE"/>
    <w:rsid w:val="00E46755"/>
    <w:rsid w:val="00F10CF8"/>
    <w:rsid w:val="00F15314"/>
    <w:rsid w:val="00F61F0C"/>
    <w:rsid w:val="00F83DC9"/>
    <w:rsid w:val="00FD6BBF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3137"/>
  <w15:chartTrackingRefBased/>
  <w15:docId w15:val="{6440D046-947F-4B83-A494-5B13022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B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0B7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0B7"/>
    <w:rPr>
      <w:rFonts w:ascii="Calibri" w:eastAsia="Calibri" w:hAnsi="Calibri" w:cs="Times New Roman"/>
      <w:lang w:val="es-AR"/>
    </w:rPr>
  </w:style>
  <w:style w:type="paragraph" w:styleId="Ttulo">
    <w:name w:val="Title"/>
    <w:basedOn w:val="Normal"/>
    <w:link w:val="TtuloCar"/>
    <w:qFormat/>
    <w:rsid w:val="004240B7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240B7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4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40B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1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1476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Zuly</cp:lastModifiedBy>
  <cp:revision>2</cp:revision>
  <dcterms:created xsi:type="dcterms:W3CDTF">2022-05-15T22:55:00Z</dcterms:created>
  <dcterms:modified xsi:type="dcterms:W3CDTF">2022-05-15T22:55:00Z</dcterms:modified>
</cp:coreProperties>
</file>